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D03" w:rsidRPr="005E3FEB" w:rsidRDefault="00922D03" w:rsidP="00922D03">
      <w:pPr>
        <w:pStyle w:val="a3"/>
        <w:shd w:val="clear" w:color="auto" w:fill="EAF3DB"/>
        <w:jc w:val="center"/>
        <w:rPr>
          <w:color w:val="5F6C61"/>
          <w:sz w:val="32"/>
          <w:szCs w:val="32"/>
        </w:rPr>
      </w:pPr>
      <w:r w:rsidRPr="005E3FEB">
        <w:rPr>
          <w:rStyle w:val="a4"/>
          <w:color w:val="006400"/>
          <w:sz w:val="32"/>
          <w:szCs w:val="32"/>
        </w:rPr>
        <w:t>Жизненные правила для музыкантов</w:t>
      </w:r>
      <w:r w:rsidR="00570208" w:rsidRPr="005E3FEB">
        <w:rPr>
          <w:color w:val="5F6C61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922D03" w:rsidRPr="00DD771F" w:rsidRDefault="00922D03" w:rsidP="00922D03">
      <w:pPr>
        <w:pStyle w:val="a3"/>
        <w:shd w:val="clear" w:color="auto" w:fill="EAF3DB"/>
        <w:rPr>
          <w:color w:val="5F6C61"/>
          <w:sz w:val="32"/>
          <w:szCs w:val="32"/>
        </w:rPr>
      </w:pPr>
      <w:r w:rsidRPr="00DD771F">
        <w:rPr>
          <w:color w:val="5F6C61"/>
          <w:sz w:val="32"/>
          <w:szCs w:val="32"/>
        </w:rPr>
        <w:t>1. Развитие слуха - это самое важное. Старайся с юных лет распознавать тональности и отдельные звуки. Колокол, оконное стекло, кукушка, – прислушайся, какие звуки они издают.</w:t>
      </w:r>
      <w:r w:rsidRPr="00DD771F">
        <w:rPr>
          <w:rStyle w:val="apple-converted-space"/>
          <w:color w:val="5F6C61"/>
          <w:sz w:val="32"/>
          <w:szCs w:val="32"/>
        </w:rPr>
        <w:t> </w:t>
      </w:r>
      <w:r w:rsidRPr="00DD771F">
        <w:rPr>
          <w:color w:val="5F6C61"/>
          <w:sz w:val="32"/>
          <w:szCs w:val="32"/>
        </w:rPr>
        <w:br/>
        <w:t>2. Играй прилежно гаммы и другие упражнения для пальцев.</w:t>
      </w:r>
      <w:r w:rsidRPr="00DD771F">
        <w:rPr>
          <w:color w:val="5F6C61"/>
          <w:sz w:val="32"/>
          <w:szCs w:val="32"/>
        </w:rPr>
        <w:br/>
        <w:t>3. Никогда не бренчи на инструменте! Всегда со свежим чувством играй вещь до конца, никогда не бросай на половине.</w:t>
      </w:r>
      <w:r w:rsidRPr="00DD771F">
        <w:rPr>
          <w:color w:val="5F6C61"/>
          <w:sz w:val="32"/>
          <w:szCs w:val="32"/>
        </w:rPr>
        <w:br/>
        <w:t>4. Добивайся того, чтобы играть легкие вещи правильно и хорошо; это лучше, чем посредственно исполнять трудные.</w:t>
      </w:r>
      <w:r w:rsidRPr="00DD771F">
        <w:rPr>
          <w:color w:val="5F6C61"/>
          <w:sz w:val="32"/>
          <w:szCs w:val="32"/>
        </w:rPr>
        <w:br/>
        <w:t>5. Необходимо, чтобы пьесой овладели не только пальцы, ты должен уметь также и напевать ее для себя без инструмента. Развивай свое воображение настолько, чтобы ты мог удержать в памяти не одну лишь мелодию произведения, но и относящуюся к ней гармонию.</w:t>
      </w:r>
      <w:r w:rsidRPr="00DD771F">
        <w:rPr>
          <w:color w:val="5F6C61"/>
          <w:sz w:val="32"/>
          <w:szCs w:val="32"/>
        </w:rPr>
        <w:br/>
        <w:t>6. Ты должен настолько себя развить, чтобы понимать музыку, читая ее глазами.</w:t>
      </w:r>
      <w:r w:rsidRPr="00DD771F">
        <w:rPr>
          <w:color w:val="5F6C61"/>
          <w:sz w:val="32"/>
          <w:szCs w:val="32"/>
        </w:rPr>
        <w:br/>
        <w:t>7. Когда ты играешь, не беспокойся о том, кто тебя слушает.</w:t>
      </w:r>
      <w:r w:rsidRPr="00DD771F">
        <w:rPr>
          <w:color w:val="5F6C61"/>
          <w:sz w:val="32"/>
          <w:szCs w:val="32"/>
        </w:rPr>
        <w:br/>
        <w:t>8. Играй всегда так, как если бы тебя слушал мастер.</w:t>
      </w:r>
      <w:r w:rsidRPr="00DD771F">
        <w:rPr>
          <w:color w:val="5F6C61"/>
          <w:sz w:val="32"/>
          <w:szCs w:val="32"/>
        </w:rPr>
        <w:br/>
        <w:t>9. Никогда не упускай возможности участвовать в совместной игре – в дуэтах, трио и т.д. Почаще аккомпанируй певцам.</w:t>
      </w:r>
      <w:r w:rsidRPr="00DD771F">
        <w:rPr>
          <w:color w:val="5F6C61"/>
          <w:sz w:val="32"/>
          <w:szCs w:val="32"/>
        </w:rPr>
        <w:br/>
        <w:t>10. Люби свой инструмент, но в своем тщеславии не считай его лучшим, единственным. Помни, что существуют и другие, притом столь же прекрасные.</w:t>
      </w:r>
      <w:r w:rsidRPr="00DD771F">
        <w:rPr>
          <w:color w:val="5F6C61"/>
          <w:sz w:val="32"/>
          <w:szCs w:val="32"/>
        </w:rPr>
        <w:br/>
        <w:t>11. Играй усердно фуги больших мастеров и, прежде всего, И.С. Баха. «Хорошо темперированный клавир» должен быть твоим хлебом насущным. Тогда ты безусловно станешь основательным музыкантом.</w:t>
      </w:r>
      <w:r w:rsidRPr="00DD771F">
        <w:rPr>
          <w:color w:val="5F6C61"/>
          <w:sz w:val="32"/>
          <w:szCs w:val="32"/>
        </w:rPr>
        <w:br/>
        <w:t>12. Пой усердно в хоре, особенно средние голоса. Это разовьет в тебе музыкальность.</w:t>
      </w:r>
      <w:r w:rsidRPr="00DD771F">
        <w:rPr>
          <w:color w:val="5F6C61"/>
          <w:sz w:val="32"/>
          <w:szCs w:val="32"/>
        </w:rPr>
        <w:br/>
        <w:t>13. Не упускай никогда случая послушать хорошую оперу.</w:t>
      </w:r>
      <w:r w:rsidRPr="00DD771F">
        <w:rPr>
          <w:color w:val="5F6C61"/>
          <w:sz w:val="32"/>
          <w:szCs w:val="32"/>
        </w:rPr>
        <w:br/>
        <w:t>14. Начиная сочинять, проделай все мысленно. Только когда вещь совершенно готова, попробуй сыграть ее на инструменте.</w:t>
      </w:r>
      <w:r w:rsidRPr="00DD771F">
        <w:rPr>
          <w:color w:val="5F6C61"/>
          <w:sz w:val="32"/>
          <w:szCs w:val="32"/>
        </w:rPr>
        <w:br/>
        <w:t>15. Прилежанием и настойчивостью ты всегда достигнешь более высокого.</w:t>
      </w:r>
      <w:r w:rsidRPr="00DD771F">
        <w:rPr>
          <w:color w:val="5F6C61"/>
          <w:sz w:val="32"/>
          <w:szCs w:val="32"/>
        </w:rPr>
        <w:br/>
      </w:r>
      <w:r w:rsidRPr="00DD771F">
        <w:rPr>
          <w:color w:val="5F6C61"/>
          <w:sz w:val="32"/>
          <w:szCs w:val="32"/>
        </w:rPr>
        <w:br/>
        <w:t>Р. Шуман</w:t>
      </w:r>
    </w:p>
    <w:p w:rsidR="009616FC" w:rsidRPr="00DD771F" w:rsidRDefault="009616FC">
      <w:pPr>
        <w:rPr>
          <w:rFonts w:ascii="Times New Roman" w:hAnsi="Times New Roman" w:cs="Times New Roman"/>
          <w:sz w:val="32"/>
          <w:szCs w:val="32"/>
        </w:rPr>
      </w:pPr>
    </w:p>
    <w:sectPr w:rsidR="009616FC" w:rsidRPr="00DD771F" w:rsidSect="00DD771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2D03"/>
    <w:rsid w:val="000109CB"/>
    <w:rsid w:val="001A0543"/>
    <w:rsid w:val="001E490D"/>
    <w:rsid w:val="001E5A52"/>
    <w:rsid w:val="004A48CE"/>
    <w:rsid w:val="00570208"/>
    <w:rsid w:val="005E3FEB"/>
    <w:rsid w:val="00922D03"/>
    <w:rsid w:val="009616FC"/>
    <w:rsid w:val="00B011BD"/>
    <w:rsid w:val="00B40681"/>
    <w:rsid w:val="00D05554"/>
    <w:rsid w:val="00DD771F"/>
    <w:rsid w:val="00E86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429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2D03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2D03"/>
    <w:rPr>
      <w:b/>
      <w:bCs/>
    </w:rPr>
  </w:style>
  <w:style w:type="character" w:customStyle="1" w:styleId="apple-converted-space">
    <w:name w:val="apple-converted-space"/>
    <w:basedOn w:val="a0"/>
    <w:rsid w:val="00922D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9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Спивак Т.В.</dc:creator>
  <cp:keywords/>
  <dc:description/>
  <cp:lastModifiedBy>Спивак Т.В.</cp:lastModifiedBy>
  <cp:revision>2</cp:revision>
  <dcterms:created xsi:type="dcterms:W3CDTF">2013-04-19T04:14:00Z</dcterms:created>
  <dcterms:modified xsi:type="dcterms:W3CDTF">2013-04-19T05:03:00Z</dcterms:modified>
</cp:coreProperties>
</file>